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33B16493"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3E07C5">
            <w:rPr>
              <w:rStyle w:val="Strong"/>
              <w:rFonts w:ascii="Arial" w:hAnsi="Arial" w:cs="Arial"/>
              <w:color w:val="5161FC" w:themeColor="accent1"/>
              <w:sz w:val="48"/>
              <w:szCs w:val="48"/>
            </w:rPr>
            <w:t>ElectraLink</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5AFD64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536745">
                                        <w:rPr>
                                          <w:rStyle w:val="Strong"/>
                                          <w:rFonts w:ascii="Arial" w:hAnsi="Arial" w:cs="Arial"/>
                                          <w:color w:val="auto"/>
                                        </w:rPr>
                                        <w:t>3636</w:t>
                                      </w:r>
                                    </w:p>
                                  </w:tc>
                                  <w:tc>
                                    <w:tcPr>
                                      <w:tcW w:w="3402" w:type="dxa"/>
                                    </w:tcPr>
                                    <w:p w14:paraId="3E122DEA" w14:textId="172F1A3F" w:rsidR="009E369D" w:rsidRPr="00D43D9E" w:rsidRDefault="00217913">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F2C97BF" w:rsidR="009E369D" w:rsidRPr="00D43D9E" w:rsidRDefault="0021791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4009AA4E" w:rsidR="009E369D" w:rsidRPr="00D6523D" w:rsidRDefault="0055119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1791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5119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5AFD642"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536745">
                                  <w:rPr>
                                    <w:rStyle w:val="Strong"/>
                                    <w:rFonts w:ascii="Arial" w:hAnsi="Arial" w:cs="Arial"/>
                                    <w:color w:val="auto"/>
                                  </w:rPr>
                                  <w:t>3636</w:t>
                                </w:r>
                              </w:p>
                            </w:tc>
                            <w:tc>
                              <w:tcPr>
                                <w:tcW w:w="3402" w:type="dxa"/>
                              </w:tcPr>
                              <w:p w14:paraId="3E122DEA" w14:textId="172F1A3F" w:rsidR="009E369D" w:rsidRPr="00D43D9E" w:rsidRDefault="00217913">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5F2C97BF" w:rsidR="009E369D" w:rsidRPr="00D43D9E" w:rsidRDefault="0021791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14:paraId="6DDD1AA6" w14:textId="4009AA4E" w:rsidR="009E369D" w:rsidRPr="00D6523D" w:rsidRDefault="0055119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1791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5119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295"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192EBD" w:rsidRDefault="00E03B82" w:rsidP="00924FC6">
          <w:pPr>
            <w:pStyle w:val="Heading1"/>
            <w:rPr>
              <w:sz w:val="24"/>
              <w:szCs w:val="24"/>
            </w:rPr>
          </w:pPr>
          <w:r w:rsidRPr="00192EBD">
            <w:rPr>
              <w:sz w:val="24"/>
              <w:szCs w:val="24"/>
            </w:rPr>
            <w:t>Contents</w:t>
          </w:r>
          <w:bookmarkEnd w:id="0"/>
        </w:p>
        <w:p w14:paraId="2456E4C8" w14:textId="056EECC7" w:rsidR="00192EBD" w:rsidRPr="00192EBD" w:rsidRDefault="00A646F7">
          <w:pPr>
            <w:pStyle w:val="TOC1"/>
            <w:rPr>
              <w:rFonts w:eastAsiaTheme="minorEastAsia"/>
              <w:b w:val="0"/>
              <w:color w:val="auto"/>
              <w:kern w:val="2"/>
              <w:sz w:val="24"/>
              <w14:ligatures w14:val="standardContextual"/>
            </w:rPr>
          </w:pPr>
          <w:r w:rsidRPr="00192EBD">
            <w:rPr>
              <w:szCs w:val="22"/>
            </w:rPr>
            <w:fldChar w:fldCharType="begin"/>
          </w:r>
          <w:r w:rsidRPr="00192EBD">
            <w:rPr>
              <w:szCs w:val="22"/>
            </w:rPr>
            <w:instrText xml:space="preserve"> TOC \o "1-2" \h \z \u </w:instrText>
          </w:r>
          <w:r w:rsidRPr="00192EBD">
            <w:rPr>
              <w:szCs w:val="22"/>
            </w:rPr>
            <w:fldChar w:fldCharType="separate"/>
          </w:r>
          <w:hyperlink w:anchor="_Toc194919295" w:history="1">
            <w:r w:rsidR="00192EBD" w:rsidRPr="00192EBD">
              <w:rPr>
                <w:rStyle w:val="Hyperlink"/>
              </w:rPr>
              <w:t>1</w:t>
            </w:r>
            <w:r w:rsidR="00192EBD" w:rsidRPr="00192EBD">
              <w:rPr>
                <w:rFonts w:eastAsiaTheme="minorEastAsia"/>
                <w:b w:val="0"/>
                <w:color w:val="auto"/>
                <w:kern w:val="2"/>
                <w:sz w:val="24"/>
                <w14:ligatures w14:val="standardContextual"/>
              </w:rPr>
              <w:tab/>
            </w:r>
            <w:r w:rsidR="00192EBD" w:rsidRPr="00192EBD">
              <w:rPr>
                <w:rStyle w:val="Hyperlink"/>
              </w:rPr>
              <w:t>Contents</w:t>
            </w:r>
            <w:r w:rsidR="00192EBD" w:rsidRPr="00192EBD">
              <w:rPr>
                <w:webHidden/>
              </w:rPr>
              <w:tab/>
            </w:r>
            <w:r w:rsidR="00192EBD" w:rsidRPr="00192EBD">
              <w:rPr>
                <w:webHidden/>
              </w:rPr>
              <w:fldChar w:fldCharType="begin"/>
            </w:r>
            <w:r w:rsidR="00192EBD" w:rsidRPr="00192EBD">
              <w:rPr>
                <w:webHidden/>
              </w:rPr>
              <w:instrText xml:space="preserve"> PAGEREF _Toc194919295 \h </w:instrText>
            </w:r>
            <w:r w:rsidR="00192EBD" w:rsidRPr="00192EBD">
              <w:rPr>
                <w:webHidden/>
              </w:rPr>
            </w:r>
            <w:r w:rsidR="00192EBD" w:rsidRPr="00192EBD">
              <w:rPr>
                <w:webHidden/>
              </w:rPr>
              <w:fldChar w:fldCharType="separate"/>
            </w:r>
            <w:r w:rsidR="00192EBD" w:rsidRPr="00192EBD">
              <w:rPr>
                <w:webHidden/>
              </w:rPr>
              <w:t>2</w:t>
            </w:r>
            <w:r w:rsidR="00192EBD" w:rsidRPr="00192EBD">
              <w:rPr>
                <w:webHidden/>
              </w:rPr>
              <w:fldChar w:fldCharType="end"/>
            </w:r>
          </w:hyperlink>
        </w:p>
        <w:p w14:paraId="3493914B" w14:textId="53FA71D1" w:rsidR="00192EBD" w:rsidRPr="00192EBD" w:rsidRDefault="00192EBD">
          <w:pPr>
            <w:pStyle w:val="TOC2"/>
            <w:rPr>
              <w:rFonts w:ascii="Arial" w:eastAsiaTheme="minorEastAsia" w:hAnsi="Arial" w:cs="Arial"/>
              <w:noProof/>
              <w:color w:val="auto"/>
              <w:kern w:val="2"/>
              <w:sz w:val="24"/>
              <w14:ligatures w14:val="standardContextual"/>
            </w:rPr>
          </w:pPr>
          <w:hyperlink w:anchor="_Toc194919296" w:history="1">
            <w:r w:rsidRPr="00192EBD">
              <w:rPr>
                <w:rStyle w:val="Hyperlink"/>
                <w:rFonts w:ascii="Arial" w:hAnsi="Arial" w:cs="Arial"/>
                <w:noProof/>
              </w:rPr>
              <w:t>1.1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Change Record</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_Toc194919296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1C39AC69" w14:textId="1DFEC70F" w:rsidR="00192EBD" w:rsidRPr="00192EBD" w:rsidRDefault="00192EBD">
          <w:pPr>
            <w:pStyle w:val="TOC2"/>
            <w:rPr>
              <w:rFonts w:ascii="Arial" w:eastAsiaTheme="minorEastAsia" w:hAnsi="Arial" w:cs="Arial"/>
              <w:noProof/>
              <w:color w:val="auto"/>
              <w:kern w:val="2"/>
              <w:sz w:val="24"/>
              <w14:ligatures w14:val="standardContextual"/>
            </w:rPr>
          </w:pPr>
          <w:hyperlink w:anchor="_Toc194919297" w:history="1">
            <w:r w:rsidRPr="00192EBD">
              <w:rPr>
                <w:rStyle w:val="Hyperlink"/>
                <w:rFonts w:ascii="Arial" w:hAnsi="Arial" w:cs="Arial"/>
                <w:noProof/>
              </w:rPr>
              <w:t>1.2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References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_Toc194919297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6B97FA87" w14:textId="60B93D53" w:rsidR="00192EBD" w:rsidRPr="00192EBD" w:rsidRDefault="00192EBD">
          <w:pPr>
            <w:pStyle w:val="TOC2"/>
            <w:rPr>
              <w:rFonts w:ascii="Arial" w:eastAsiaTheme="minorEastAsia" w:hAnsi="Arial" w:cs="Arial"/>
              <w:noProof/>
              <w:color w:val="auto"/>
              <w:kern w:val="2"/>
              <w:sz w:val="24"/>
              <w14:ligatures w14:val="standardContextual"/>
            </w:rPr>
          </w:pPr>
          <w:hyperlink w:anchor="_Toc194919298" w:history="1">
            <w:r w:rsidRPr="00192EBD">
              <w:rPr>
                <w:rStyle w:val="Hyperlink"/>
                <w:rFonts w:ascii="Arial" w:hAnsi="Arial" w:cs="Arial"/>
                <w:noProof/>
              </w:rPr>
              <w:t>1.3</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Terminology</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_Toc194919298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3</w:t>
            </w:r>
            <w:r w:rsidRPr="00192EBD">
              <w:rPr>
                <w:rFonts w:ascii="Arial" w:hAnsi="Arial" w:cs="Arial"/>
                <w:noProof/>
                <w:webHidden/>
              </w:rPr>
              <w:fldChar w:fldCharType="end"/>
            </w:r>
          </w:hyperlink>
        </w:p>
        <w:p w14:paraId="40730AB3" w14:textId="25812910" w:rsidR="00192EBD" w:rsidRPr="00192EBD" w:rsidRDefault="00192EBD">
          <w:pPr>
            <w:pStyle w:val="TOC2"/>
            <w:rPr>
              <w:rFonts w:ascii="Arial" w:eastAsiaTheme="minorEastAsia" w:hAnsi="Arial" w:cs="Arial"/>
              <w:noProof/>
              <w:color w:val="auto"/>
              <w:kern w:val="2"/>
              <w:sz w:val="24"/>
              <w14:ligatures w14:val="standardContextual"/>
            </w:rPr>
          </w:pPr>
          <w:hyperlink w:anchor="_Toc194919299" w:history="1">
            <w:r w:rsidRPr="00192EBD">
              <w:rPr>
                <w:rStyle w:val="Hyperlink"/>
                <w:rFonts w:ascii="Arial" w:hAnsi="Arial" w:cs="Arial"/>
                <w:noProof/>
              </w:rPr>
              <w:t>1.4</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Programme Milestones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_Toc194919299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4</w:t>
            </w:r>
            <w:r w:rsidRPr="00192EBD">
              <w:rPr>
                <w:rFonts w:ascii="Arial" w:hAnsi="Arial" w:cs="Arial"/>
                <w:noProof/>
                <w:webHidden/>
              </w:rPr>
              <w:fldChar w:fldCharType="end"/>
            </w:r>
          </w:hyperlink>
        </w:p>
        <w:p w14:paraId="186E4009" w14:textId="27FB5B94" w:rsidR="00192EBD" w:rsidRPr="00192EBD" w:rsidRDefault="00192EBD">
          <w:pPr>
            <w:pStyle w:val="TOC1"/>
            <w:rPr>
              <w:rFonts w:eastAsiaTheme="minorEastAsia"/>
              <w:b w:val="0"/>
              <w:color w:val="auto"/>
              <w:kern w:val="2"/>
              <w:sz w:val="24"/>
              <w14:ligatures w14:val="standardContextual"/>
            </w:rPr>
          </w:pPr>
          <w:hyperlink w:anchor="_Toc194919300" w:history="1">
            <w:r w:rsidRPr="00192EBD">
              <w:rPr>
                <w:rStyle w:val="Hyperlink"/>
              </w:rPr>
              <w:t>2</w:t>
            </w:r>
            <w:r w:rsidRPr="00192EBD">
              <w:rPr>
                <w:rFonts w:eastAsiaTheme="minorEastAsia"/>
                <w:b w:val="0"/>
                <w:color w:val="auto"/>
                <w:kern w:val="2"/>
                <w:sz w:val="24"/>
                <w14:ligatures w14:val="standardContextual"/>
              </w:rPr>
              <w:tab/>
            </w:r>
            <w:r w:rsidRPr="00192EBD">
              <w:rPr>
                <w:rStyle w:val="Hyperlink"/>
              </w:rPr>
              <w:t>Introduction and Scope</w:t>
            </w:r>
            <w:r w:rsidRPr="00192EBD">
              <w:rPr>
                <w:webHidden/>
              </w:rPr>
              <w:tab/>
            </w:r>
            <w:r w:rsidRPr="00192EBD">
              <w:rPr>
                <w:webHidden/>
              </w:rPr>
              <w:fldChar w:fldCharType="begin"/>
            </w:r>
            <w:r w:rsidRPr="00192EBD">
              <w:rPr>
                <w:webHidden/>
              </w:rPr>
              <w:instrText xml:space="preserve"> PAGEREF _Toc194919300 \h </w:instrText>
            </w:r>
            <w:r w:rsidRPr="00192EBD">
              <w:rPr>
                <w:webHidden/>
              </w:rPr>
            </w:r>
            <w:r w:rsidRPr="00192EBD">
              <w:rPr>
                <w:webHidden/>
              </w:rPr>
              <w:fldChar w:fldCharType="separate"/>
            </w:r>
            <w:r w:rsidRPr="00192EBD">
              <w:rPr>
                <w:webHidden/>
              </w:rPr>
              <w:t>5</w:t>
            </w:r>
            <w:r w:rsidRPr="00192EBD">
              <w:rPr>
                <w:webHidden/>
              </w:rPr>
              <w:fldChar w:fldCharType="end"/>
            </w:r>
          </w:hyperlink>
        </w:p>
        <w:p w14:paraId="589B45ED" w14:textId="689DA590" w:rsidR="00192EBD" w:rsidRPr="00192EBD" w:rsidRDefault="00192EBD">
          <w:pPr>
            <w:pStyle w:val="TOC2"/>
            <w:rPr>
              <w:rFonts w:ascii="Arial" w:eastAsiaTheme="minorEastAsia" w:hAnsi="Arial" w:cs="Arial"/>
              <w:noProof/>
              <w:color w:val="auto"/>
              <w:kern w:val="2"/>
              <w:sz w:val="24"/>
              <w14:ligatures w14:val="standardContextual"/>
            </w:rPr>
          </w:pPr>
          <w:hyperlink w:anchor="_Toc194919301" w:history="1">
            <w:r w:rsidRPr="00192EBD">
              <w:rPr>
                <w:rStyle w:val="Hyperlink"/>
                <w:rFonts w:ascii="Arial" w:hAnsi="Arial" w:cs="Arial"/>
                <w:noProof/>
              </w:rPr>
              <w:t>2.1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Introduction</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_Toc194919301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5</w:t>
            </w:r>
            <w:r w:rsidRPr="00192EBD">
              <w:rPr>
                <w:rFonts w:ascii="Arial" w:hAnsi="Arial" w:cs="Arial"/>
                <w:noProof/>
                <w:webHidden/>
              </w:rPr>
              <w:fldChar w:fldCharType="end"/>
            </w:r>
          </w:hyperlink>
        </w:p>
        <w:p w14:paraId="57D678D3" w14:textId="54F789E7" w:rsidR="00192EBD" w:rsidRPr="00192EBD" w:rsidRDefault="00192EBD">
          <w:pPr>
            <w:pStyle w:val="TOC2"/>
            <w:rPr>
              <w:rFonts w:ascii="Arial" w:eastAsiaTheme="minorEastAsia" w:hAnsi="Arial" w:cs="Arial"/>
              <w:noProof/>
              <w:color w:val="auto"/>
              <w:kern w:val="2"/>
              <w:sz w:val="24"/>
              <w14:ligatures w14:val="standardContextual"/>
            </w:rPr>
          </w:pPr>
          <w:hyperlink w:anchor="_Toc194919302" w:history="1">
            <w:r w:rsidRPr="00192EBD">
              <w:rPr>
                <w:rStyle w:val="Hyperlink"/>
                <w:rFonts w:ascii="Arial" w:hAnsi="Arial" w:cs="Arial"/>
                <w:noProof/>
              </w:rPr>
              <w:t>2.2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Scope</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_Toc194919302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5</w:t>
            </w:r>
            <w:r w:rsidRPr="00192EBD">
              <w:rPr>
                <w:rFonts w:ascii="Arial" w:hAnsi="Arial" w:cs="Arial"/>
                <w:noProof/>
                <w:webHidden/>
              </w:rPr>
              <w:fldChar w:fldCharType="end"/>
            </w:r>
          </w:hyperlink>
        </w:p>
        <w:p w14:paraId="59E62DC9" w14:textId="3E1BA888" w:rsidR="00192EBD" w:rsidRPr="00192EBD" w:rsidRDefault="00192EBD">
          <w:pPr>
            <w:pStyle w:val="TOC1"/>
            <w:rPr>
              <w:rFonts w:eastAsiaTheme="minorEastAsia"/>
              <w:b w:val="0"/>
              <w:color w:val="auto"/>
              <w:kern w:val="2"/>
              <w:sz w:val="24"/>
              <w14:ligatures w14:val="standardContextual"/>
            </w:rPr>
          </w:pPr>
          <w:hyperlink w:anchor="_Toc194919303" w:history="1">
            <w:r w:rsidRPr="00192EBD">
              <w:rPr>
                <w:rStyle w:val="Hyperlink"/>
              </w:rPr>
              <w:t>3</w:t>
            </w:r>
            <w:r w:rsidRPr="00192EBD">
              <w:rPr>
                <w:rFonts w:eastAsiaTheme="minorEastAsia"/>
                <w:b w:val="0"/>
                <w:color w:val="auto"/>
                <w:kern w:val="2"/>
                <w:sz w:val="24"/>
                <w14:ligatures w14:val="standardContextual"/>
              </w:rPr>
              <w:tab/>
            </w:r>
            <w:r w:rsidRPr="00192EBD">
              <w:rPr>
                <w:rStyle w:val="Hyperlink"/>
              </w:rPr>
              <w:t>Cutover Plan Requirements</w:t>
            </w:r>
            <w:r w:rsidRPr="00192EBD">
              <w:rPr>
                <w:webHidden/>
              </w:rPr>
              <w:tab/>
            </w:r>
            <w:r w:rsidRPr="00192EBD">
              <w:rPr>
                <w:webHidden/>
              </w:rPr>
              <w:fldChar w:fldCharType="begin"/>
            </w:r>
            <w:r w:rsidRPr="00192EBD">
              <w:rPr>
                <w:webHidden/>
              </w:rPr>
              <w:instrText xml:space="preserve"> PAGEREF _Toc194919303 \h </w:instrText>
            </w:r>
            <w:r w:rsidRPr="00192EBD">
              <w:rPr>
                <w:webHidden/>
              </w:rPr>
            </w:r>
            <w:r w:rsidRPr="00192EBD">
              <w:rPr>
                <w:webHidden/>
              </w:rPr>
              <w:fldChar w:fldCharType="separate"/>
            </w:r>
            <w:r w:rsidRPr="00192EBD">
              <w:rPr>
                <w:webHidden/>
              </w:rPr>
              <w:t>6</w:t>
            </w:r>
            <w:r w:rsidRPr="00192EBD">
              <w:rPr>
                <w:webHidden/>
              </w:rPr>
              <w:fldChar w:fldCharType="end"/>
            </w:r>
          </w:hyperlink>
        </w:p>
        <w:p w14:paraId="6E7770E0" w14:textId="181811ED" w:rsidR="00192EBD" w:rsidRPr="00192EBD" w:rsidRDefault="00192EBD">
          <w:pPr>
            <w:pStyle w:val="TOC2"/>
            <w:rPr>
              <w:rFonts w:ascii="Arial" w:eastAsiaTheme="minorEastAsia" w:hAnsi="Arial" w:cs="Arial"/>
              <w:noProof/>
              <w:color w:val="auto"/>
              <w:kern w:val="2"/>
              <w:sz w:val="24"/>
              <w14:ligatures w14:val="standardContextual"/>
            </w:rPr>
          </w:pPr>
          <w:hyperlink w:anchor="_Toc194919304" w:history="1">
            <w:r w:rsidRPr="00192EBD">
              <w:rPr>
                <w:rStyle w:val="Hyperlink"/>
                <w:rFonts w:ascii="Arial" w:hAnsi="Arial" w:cs="Arial"/>
                <w:noProof/>
              </w:rPr>
              <w:t>3.1</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Key Requirements</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_Toc194919304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6</w:t>
            </w:r>
            <w:r w:rsidRPr="00192EBD">
              <w:rPr>
                <w:rFonts w:ascii="Arial" w:hAnsi="Arial" w:cs="Arial"/>
                <w:noProof/>
                <w:webHidden/>
              </w:rPr>
              <w:fldChar w:fldCharType="end"/>
            </w:r>
          </w:hyperlink>
        </w:p>
        <w:p w14:paraId="7732410D" w14:textId="4A2E524C" w:rsidR="00192EBD" w:rsidRPr="00192EBD" w:rsidRDefault="00192EBD">
          <w:pPr>
            <w:pStyle w:val="TOC2"/>
            <w:rPr>
              <w:rFonts w:ascii="Arial" w:eastAsiaTheme="minorEastAsia" w:hAnsi="Arial" w:cs="Arial"/>
              <w:noProof/>
              <w:color w:val="auto"/>
              <w:kern w:val="2"/>
              <w:sz w:val="24"/>
              <w14:ligatures w14:val="standardContextual"/>
            </w:rPr>
          </w:pPr>
          <w:hyperlink w:anchor="_Toc194919305" w:history="1">
            <w:r w:rsidRPr="00192EBD">
              <w:rPr>
                <w:rStyle w:val="Hyperlink"/>
                <w:rFonts w:ascii="Arial" w:hAnsi="Arial" w:cs="Arial"/>
                <w:noProof/>
              </w:rPr>
              <w:t>3.2</w:t>
            </w:r>
            <w:r w:rsidRPr="00192EBD">
              <w:rPr>
                <w:rFonts w:ascii="Arial" w:eastAsiaTheme="minorEastAsia" w:hAnsi="Arial" w:cs="Arial"/>
                <w:noProof/>
                <w:color w:val="auto"/>
                <w:kern w:val="2"/>
                <w:sz w:val="24"/>
                <w14:ligatures w14:val="standardContextual"/>
              </w:rPr>
              <w:tab/>
            </w:r>
            <w:r w:rsidRPr="00192EBD">
              <w:rPr>
                <w:rStyle w:val="Hyperlink"/>
                <w:rFonts w:ascii="Arial" w:hAnsi="Arial" w:cs="Arial"/>
                <w:noProof/>
              </w:rPr>
              <w:t>Activities set out within the M10 / M11 Cutover Plan</w:t>
            </w:r>
            <w:r w:rsidRPr="00192EBD">
              <w:rPr>
                <w:rFonts w:ascii="Arial" w:hAnsi="Arial" w:cs="Arial"/>
                <w:noProof/>
                <w:webHidden/>
              </w:rPr>
              <w:tab/>
            </w:r>
            <w:r w:rsidRPr="00192EBD">
              <w:rPr>
                <w:rFonts w:ascii="Arial" w:hAnsi="Arial" w:cs="Arial"/>
                <w:noProof/>
                <w:webHidden/>
              </w:rPr>
              <w:fldChar w:fldCharType="begin"/>
            </w:r>
            <w:r w:rsidRPr="00192EBD">
              <w:rPr>
                <w:rFonts w:ascii="Arial" w:hAnsi="Arial" w:cs="Arial"/>
                <w:noProof/>
                <w:webHidden/>
              </w:rPr>
              <w:instrText xml:space="preserve"> PAGEREF _Toc194919305 \h </w:instrText>
            </w:r>
            <w:r w:rsidRPr="00192EBD">
              <w:rPr>
                <w:rFonts w:ascii="Arial" w:hAnsi="Arial" w:cs="Arial"/>
                <w:noProof/>
                <w:webHidden/>
              </w:rPr>
            </w:r>
            <w:r w:rsidRPr="00192EBD">
              <w:rPr>
                <w:rFonts w:ascii="Arial" w:hAnsi="Arial" w:cs="Arial"/>
                <w:noProof/>
                <w:webHidden/>
              </w:rPr>
              <w:fldChar w:fldCharType="separate"/>
            </w:r>
            <w:r w:rsidRPr="00192EBD">
              <w:rPr>
                <w:rFonts w:ascii="Arial" w:hAnsi="Arial" w:cs="Arial"/>
                <w:noProof/>
                <w:webHidden/>
              </w:rPr>
              <w:t>7</w:t>
            </w:r>
            <w:r w:rsidRPr="00192EBD">
              <w:rPr>
                <w:rFonts w:ascii="Arial" w:hAnsi="Arial" w:cs="Arial"/>
                <w:noProof/>
                <w:webHidden/>
              </w:rPr>
              <w:fldChar w:fldCharType="end"/>
            </w:r>
          </w:hyperlink>
        </w:p>
        <w:p w14:paraId="5DF67D57" w14:textId="77787AA1" w:rsidR="00192EBD" w:rsidRPr="00192EBD" w:rsidRDefault="00192EBD">
          <w:pPr>
            <w:pStyle w:val="TOC1"/>
            <w:rPr>
              <w:rFonts w:eastAsiaTheme="minorEastAsia"/>
              <w:b w:val="0"/>
              <w:color w:val="auto"/>
              <w:kern w:val="2"/>
              <w:sz w:val="24"/>
              <w14:ligatures w14:val="standardContextual"/>
            </w:rPr>
          </w:pPr>
          <w:hyperlink w:anchor="_Toc194919306" w:history="1">
            <w:r w:rsidRPr="00192EBD">
              <w:rPr>
                <w:rStyle w:val="Hyperlink"/>
              </w:rPr>
              <w:t>4</w:t>
            </w:r>
            <w:r w:rsidRPr="00192EBD">
              <w:rPr>
                <w:rFonts w:eastAsiaTheme="minorEastAsia"/>
                <w:b w:val="0"/>
                <w:color w:val="auto"/>
                <w:kern w:val="2"/>
                <w:sz w:val="24"/>
                <w14:ligatures w14:val="standardContextual"/>
              </w:rPr>
              <w:tab/>
            </w:r>
            <w:r w:rsidRPr="00192EBD">
              <w:rPr>
                <w:rStyle w:val="Hyperlink"/>
              </w:rPr>
              <w:t>Cutover Contact Details</w:t>
            </w:r>
            <w:r w:rsidRPr="00192EBD">
              <w:rPr>
                <w:webHidden/>
              </w:rPr>
              <w:tab/>
            </w:r>
            <w:r w:rsidRPr="00192EBD">
              <w:rPr>
                <w:webHidden/>
              </w:rPr>
              <w:fldChar w:fldCharType="begin"/>
            </w:r>
            <w:r w:rsidRPr="00192EBD">
              <w:rPr>
                <w:webHidden/>
              </w:rPr>
              <w:instrText xml:space="preserve"> PAGEREF _Toc194919306 \h </w:instrText>
            </w:r>
            <w:r w:rsidRPr="00192EBD">
              <w:rPr>
                <w:webHidden/>
              </w:rPr>
            </w:r>
            <w:r w:rsidRPr="00192EBD">
              <w:rPr>
                <w:webHidden/>
              </w:rPr>
              <w:fldChar w:fldCharType="separate"/>
            </w:r>
            <w:r w:rsidRPr="00192EBD">
              <w:rPr>
                <w:webHidden/>
              </w:rPr>
              <w:t>7</w:t>
            </w:r>
            <w:r w:rsidRPr="00192EBD">
              <w:rPr>
                <w:webHidden/>
              </w:rPr>
              <w:fldChar w:fldCharType="end"/>
            </w:r>
          </w:hyperlink>
        </w:p>
        <w:p w14:paraId="77C875EA" w14:textId="543368EB" w:rsidR="00E03B82" w:rsidRPr="00CF3575" w:rsidRDefault="00A646F7" w:rsidP="00E03B82">
          <w:pPr>
            <w:rPr>
              <w:rFonts w:ascii="Arial" w:hAnsi="Arial" w:cs="Arial"/>
              <w:sz w:val="22"/>
              <w:szCs w:val="22"/>
            </w:rPr>
          </w:pPr>
          <w:r w:rsidRPr="00192EBD">
            <w:rPr>
              <w:rFonts w:ascii="Arial" w:hAnsi="Arial" w:cs="Arial"/>
              <w:b/>
              <w:color w:val="041425" w:themeColor="text1"/>
              <w:sz w:val="22"/>
              <w:szCs w:val="22"/>
            </w:rPr>
            <w:fldChar w:fldCharType="end"/>
          </w:r>
        </w:p>
      </w:sdtContent>
    </w:sdt>
    <w:p w14:paraId="6C0AC9AE" w14:textId="60091236" w:rsidR="00E03B82" w:rsidRPr="00CF3575" w:rsidRDefault="00FF29E7">
      <w:pPr>
        <w:spacing w:after="160" w:line="259" w:lineRule="auto"/>
        <w:rPr>
          <w:rFonts w:ascii="Arial" w:hAnsi="Arial" w:cs="Arial"/>
          <w:sz w:val="22"/>
          <w:szCs w:val="22"/>
        </w:rPr>
      </w:pPr>
      <w:r w:rsidRPr="00CF3575">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296"/>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217913" w:rsidRPr="00E563B6" w14:paraId="2B9B9B01" w14:textId="77777777" w:rsidTr="00F11420">
        <w:tc>
          <w:tcPr>
            <w:tcW w:w="1696" w:type="dxa"/>
            <w:shd w:val="clear" w:color="auto" w:fill="auto"/>
            <w:vAlign w:val="center"/>
          </w:tcPr>
          <w:p w14:paraId="26D0A5D0" w14:textId="7441FCDA" w:rsidR="00217913" w:rsidRPr="00E563B6" w:rsidRDefault="0055119B" w:rsidP="00217913">
            <w:pPr>
              <w:pStyle w:val="NormalIndent"/>
              <w:ind w:left="0"/>
              <w:rPr>
                <w:rFonts w:cs="Arial"/>
                <w:sz w:val="22"/>
                <w:szCs w:val="22"/>
              </w:rPr>
            </w:pPr>
            <w:r>
              <w:rPr>
                <w:sz w:val="22"/>
                <w:szCs w:val="22"/>
              </w:rPr>
              <w:t>10</w:t>
            </w:r>
            <w:r w:rsidR="00217913">
              <w:rPr>
                <w:sz w:val="22"/>
                <w:szCs w:val="22"/>
              </w:rPr>
              <w:t>/04/2025</w:t>
            </w:r>
          </w:p>
        </w:tc>
        <w:tc>
          <w:tcPr>
            <w:tcW w:w="2605" w:type="dxa"/>
            <w:shd w:val="clear" w:color="auto" w:fill="auto"/>
            <w:vAlign w:val="center"/>
          </w:tcPr>
          <w:p w14:paraId="2D75D5A9" w14:textId="72D9AAEF" w:rsidR="00217913" w:rsidRPr="00E563B6" w:rsidRDefault="00217913" w:rsidP="00217913">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6F273180" w:rsidR="00217913" w:rsidRPr="00E563B6" w:rsidRDefault="00217913" w:rsidP="00217913">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7BFBCF9F" w:rsidR="00217913" w:rsidRPr="00E563B6" w:rsidRDefault="00217913" w:rsidP="00217913">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297"/>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2DEBDE7B"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2678F7">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09592563" w:rsidR="003E7695" w:rsidRPr="006C6DDF" w:rsidRDefault="002678F7"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03075FC2"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2678F7">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74F4D2EB" w:rsidR="003E7695" w:rsidRPr="0045046E" w:rsidRDefault="002678F7"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298"/>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299"/>
      <w:r>
        <w:rPr>
          <w:sz w:val="22"/>
          <w:szCs w:val="22"/>
        </w:rPr>
        <w:t>Programme Milestones</w:t>
      </w:r>
      <w:bookmarkEnd w:id="5"/>
      <w:bookmarkEnd w:id="6"/>
      <w:r>
        <w:rPr>
          <w:sz w:val="22"/>
          <w:szCs w:val="22"/>
        </w:rPr>
        <w:t xml:space="preserve"> </w:t>
      </w:r>
    </w:p>
    <w:p w14:paraId="47A8E839" w14:textId="4DA2E060" w:rsidR="001C03AD" w:rsidRDefault="001C03AD" w:rsidP="18663EEC">
      <w:pPr>
        <w:spacing w:before="240" w:after="240"/>
      </w:pPr>
      <w:r w:rsidRPr="18663EEC">
        <w:rPr>
          <w:rFonts w:ascii="Arial" w:eastAsia="Arial" w:hAnsi="Arial" w:cs="Arial"/>
          <w:sz w:val="22"/>
          <w:szCs w:val="22"/>
        </w:rPr>
        <w:t xml:space="preserve">The below Programme milestones are referenced throughout this document. </w:t>
      </w:r>
    </w:p>
    <w:p w14:paraId="1159E810" w14:textId="1BF8B570" w:rsidR="001C03AD" w:rsidRDefault="001C03AD" w:rsidP="18663EEC">
      <w:pPr>
        <w:spacing w:before="240" w:after="240"/>
      </w:pPr>
      <w:r w:rsidRPr="18663EEC">
        <w:rPr>
          <w:rFonts w:ascii="Arial" w:eastAsia="Arial" w:hAnsi="Arial" w:cs="Arial"/>
          <w:sz w:val="22"/>
          <w:szCs w:val="22"/>
        </w:rPr>
        <w:t>M8 (Sep 2025) – Code Changes Delivered</w:t>
      </w:r>
    </w:p>
    <w:p w14:paraId="2D89EEE4" w14:textId="4CED6DF2" w:rsidR="708B75EF" w:rsidRDefault="708B75EF" w:rsidP="18663EEC">
      <w:pPr>
        <w:spacing w:before="240" w:after="240"/>
      </w:pPr>
      <w:r w:rsidRPr="18663EEC">
        <w:rPr>
          <w:rFonts w:ascii="Arial" w:eastAsia="Arial" w:hAnsi="Arial" w:cs="Arial"/>
          <w:sz w:val="22"/>
          <w:szCs w:val="22"/>
        </w:rPr>
        <w:t>M10 (Sep 2025) – Central Systems ready for migrating MPANs</w:t>
      </w:r>
    </w:p>
    <w:p w14:paraId="1E77C96B" w14:textId="51BFA9A6" w:rsidR="001C03AD" w:rsidRDefault="001C03AD" w:rsidP="18663EEC">
      <w:pPr>
        <w:spacing w:before="240" w:after="240"/>
      </w:pPr>
      <w:r w:rsidRPr="18663EEC">
        <w:rPr>
          <w:rFonts w:ascii="Arial" w:eastAsia="Arial" w:hAnsi="Arial" w:cs="Arial"/>
          <w:sz w:val="22"/>
          <w:szCs w:val="22"/>
        </w:rPr>
        <w:t>M11 (Oct 2025) – Start of 18-month migration for Unmetered Supplies (UMS) / Advanced</w:t>
      </w:r>
    </w:p>
    <w:p w14:paraId="5E84F678" w14:textId="7FCEC4DD" w:rsidR="001C03AD" w:rsidRDefault="001C03AD" w:rsidP="18663EEC">
      <w:pPr>
        <w:spacing w:before="240" w:after="240"/>
      </w:pPr>
      <w:r w:rsidRPr="18663EEC">
        <w:rPr>
          <w:rFonts w:ascii="Arial" w:eastAsia="Arial" w:hAnsi="Arial" w:cs="Arial"/>
          <w:sz w:val="22"/>
          <w:szCs w:val="22"/>
        </w:rPr>
        <w:t>M12 (Oct 2025) – Start of 18-month migration for Smart / Non-Smart</w:t>
      </w:r>
    </w:p>
    <w:p w14:paraId="23390F6C" w14:textId="5B4CA8EA" w:rsidR="001C03AD" w:rsidRDefault="001C03AD" w:rsidP="18663EEC">
      <w:pPr>
        <w:spacing w:before="240" w:after="240"/>
      </w:pPr>
      <w:r w:rsidRPr="18663EEC">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300"/>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301"/>
      <w:r w:rsidRPr="00E563B6">
        <w:rPr>
          <w:sz w:val="22"/>
          <w:szCs w:val="22"/>
        </w:rPr>
        <w:t>Introduction</w:t>
      </w:r>
      <w:bookmarkEnd w:id="8"/>
    </w:p>
    <w:p w14:paraId="0113893A" w14:textId="77777777" w:rsidR="00CD7427" w:rsidRDefault="00CD7427" w:rsidP="00CD742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65842486" w14:textId="77777777" w:rsidR="00CD7427" w:rsidRDefault="00CD7427" w:rsidP="00CD742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302"/>
      <w:r w:rsidRPr="00C81258">
        <w:rPr>
          <w:sz w:val="22"/>
          <w:szCs w:val="22"/>
        </w:rPr>
        <w:t>Scope</w:t>
      </w:r>
      <w:bookmarkEnd w:id="9"/>
    </w:p>
    <w:p w14:paraId="39849163" w14:textId="77777777" w:rsidR="008E4A4E" w:rsidRDefault="008E4A4E" w:rsidP="008E4A4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2DCA5AEF" w14:textId="77777777" w:rsidR="008E4A4E" w:rsidRDefault="008E4A4E" w:rsidP="008E4A4E">
      <w:pPr>
        <w:pStyle w:val="MHHSBody"/>
        <w:jc w:val="both"/>
        <w:rPr>
          <w:rFonts w:ascii="Arial" w:hAnsi="Arial" w:cs="Arial"/>
          <w:sz w:val="22"/>
          <w:szCs w:val="22"/>
        </w:rPr>
      </w:pPr>
      <w:r>
        <w:rPr>
          <w:rFonts w:ascii="Arial" w:hAnsi="Arial" w:cs="Arial"/>
          <w:sz w:val="22"/>
          <w:szCs w:val="22"/>
        </w:rPr>
        <w:t>The plan should:</w:t>
      </w:r>
    </w:p>
    <w:p w14:paraId="470F3FBE"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2F0D295A"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26F8268E" w14:textId="77777777" w:rsidR="008E4A4E" w:rsidRDefault="008E4A4E" w:rsidP="008E4A4E">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18EBECA8" w14:textId="77777777" w:rsidR="008E4A4E" w:rsidRDefault="008E4A4E" w:rsidP="008E4A4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2DE29F0E" w14:textId="77777777" w:rsidR="008E4A4E" w:rsidRDefault="008E4A4E" w:rsidP="008E4A4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5E3E7491" w:rsidR="00EC00B8" w:rsidRDefault="0034177D" w:rsidP="00EC00B8">
      <w:pPr>
        <w:pStyle w:val="Heading1"/>
        <w:rPr>
          <w:sz w:val="24"/>
          <w:szCs w:val="24"/>
        </w:rPr>
      </w:pPr>
      <w:bookmarkStart w:id="10" w:name="_Toc194919303"/>
      <w:r>
        <w:rPr>
          <w:sz w:val="24"/>
          <w:szCs w:val="24"/>
        </w:rPr>
        <w:t>Cutover Plan</w:t>
      </w:r>
      <w:r w:rsidR="00AD77F3">
        <w:rPr>
          <w:sz w:val="24"/>
          <w:szCs w:val="24"/>
        </w:rPr>
        <w:t xml:space="preserve"> Requirements</w:t>
      </w:r>
      <w:bookmarkEnd w:id="10"/>
    </w:p>
    <w:p w14:paraId="5ED76EC1" w14:textId="77777777" w:rsidR="004A579B" w:rsidRDefault="004A579B" w:rsidP="004A579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09C0D210" w14:textId="77777777" w:rsidR="004A579B" w:rsidRDefault="004A579B" w:rsidP="004A579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454756A0" w14:textId="77777777" w:rsidR="004A579B" w:rsidRPr="003964ED" w:rsidRDefault="004A579B" w:rsidP="004A579B">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4922C4DF" w14:textId="19762604" w:rsidR="00B43E98" w:rsidRPr="00D84178" w:rsidRDefault="004A579B" w:rsidP="00D84178">
      <w:pPr>
        <w:pStyle w:val="Heading2"/>
      </w:pPr>
      <w:bookmarkStart w:id="11" w:name="_Toc194919304"/>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D84178" w:rsidRPr="00C83A8E" w14:paraId="5B45DDE2" w14:textId="77777777" w:rsidTr="00AC3C18">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0C052EE9" w14:textId="77777777" w:rsidR="00D84178" w:rsidRDefault="00D84178" w:rsidP="00AC3C18">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3DE55638" w14:textId="77777777" w:rsidR="00D84178" w:rsidRPr="002B37B5" w:rsidRDefault="00D84178" w:rsidP="00AC3C18">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22297751" w14:textId="77777777" w:rsidR="00D84178" w:rsidRPr="007F0C59" w:rsidRDefault="00D84178" w:rsidP="00AC3C18">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D31127" w14:textId="77777777" w:rsidR="00D84178" w:rsidRPr="007F0C59" w:rsidRDefault="00D84178" w:rsidP="00AC3C18">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D84178" w:rsidRPr="007328FC" w14:paraId="18AA2D34"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25E0357" w14:textId="77777777" w:rsidR="00D84178" w:rsidRPr="00580AE1" w:rsidRDefault="00D84178" w:rsidP="00AC3C18">
            <w:pPr>
              <w:pStyle w:val="paragraph"/>
              <w:spacing w:before="0" w:beforeAutospacing="0" w:after="0" w:afterAutospacing="0"/>
              <w:jc w:val="center"/>
              <w:textAlignment w:val="baseline"/>
              <w:rPr>
                <w:rFonts w:asciiTheme="minorHAnsi" w:hAnsiTheme="minorHAnsi" w:cstheme="minorBidi"/>
                <w:sz w:val="22"/>
                <w:szCs w:val="22"/>
              </w:rPr>
            </w:pPr>
            <w:r w:rsidRPr="43855AFF">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0E9DA99" w14:textId="593C8A94" w:rsidR="00D84178" w:rsidRPr="00192EBD" w:rsidRDefault="00D84178"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Please share your technical cutover plan for the DTS (including activities, timescales and responsible owners)</w:t>
            </w:r>
          </w:p>
          <w:p w14:paraId="69F17398" w14:textId="56740555" w:rsidR="00D84178" w:rsidRPr="00192EBD" w:rsidRDefault="00D84178" w:rsidP="00192EBD">
            <w:pPr>
              <w:pStyle w:val="paragraph"/>
              <w:tabs>
                <w:tab w:val="left" w:pos="2977"/>
              </w:tabs>
              <w:jc w:val="center"/>
              <w:textAlignment w:val="baseline"/>
              <w:rPr>
                <w:rFonts w:ascii="Arial" w:hAnsi="Arial" w:cs="Arial"/>
                <w:i/>
                <w:iCs/>
                <w:sz w:val="22"/>
                <w:szCs w:val="22"/>
              </w:rPr>
            </w:pPr>
            <w:r w:rsidRPr="33C714D2">
              <w:rPr>
                <w:rFonts w:asciiTheme="minorHAnsi" w:hAnsiTheme="minorHAnsi" w:cstheme="minorBidi"/>
                <w:i/>
                <w:sz w:val="22"/>
                <w:szCs w:val="22"/>
              </w:rPr>
              <w:t>The deployment of the DTS to support new and changed DTS messages.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EEC8ECB" w14:textId="77777777" w:rsidR="00D84178" w:rsidRPr="00580AE1" w:rsidRDefault="00D84178" w:rsidP="00AC3C18">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EF643" w14:textId="77777777" w:rsidR="00D84178" w:rsidRDefault="00D84178" w:rsidP="00AC3C18">
            <w:pPr>
              <w:pStyle w:val="paragraph"/>
              <w:spacing w:before="0" w:beforeAutospacing="0" w:after="0" w:afterAutospacing="0"/>
              <w:jc w:val="center"/>
              <w:textAlignment w:val="baseline"/>
              <w:rPr>
                <w:rFonts w:asciiTheme="minorHAnsi" w:hAnsiTheme="minorHAnsi" w:cstheme="minorHAnsi"/>
                <w:sz w:val="22"/>
                <w:szCs w:val="22"/>
              </w:rPr>
            </w:pPr>
          </w:p>
        </w:tc>
      </w:tr>
      <w:tr w:rsidR="00D84178" w:rsidRPr="00414736" w14:paraId="7566F1AD"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2B1EE4" w14:textId="16BA6D96"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84CD263" w14:textId="77777777" w:rsidR="00D84178" w:rsidRPr="00F56B67" w:rsidRDefault="00D84178" w:rsidP="00AC3C18">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36301DB2" w14:textId="77777777" w:rsidR="00D84178" w:rsidRPr="00157EE5"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EF007B5"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64A6FD"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60A030A0" w14:textId="77777777" w:rsidTr="00AC3C18">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9527BC7" w14:textId="1721E34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5CD80BA" w14:textId="384CED71" w:rsidR="00D84178" w:rsidRDefault="00D84178" w:rsidP="7AFFB449">
            <w:pPr>
              <w:pStyle w:val="paragraph"/>
              <w:tabs>
                <w:tab w:val="left" w:pos="2977"/>
              </w:tabs>
              <w:spacing w:after="0"/>
              <w:jc w:val="center"/>
              <w:rPr>
                <w:rFonts w:ascii="Arial" w:eastAsia="Arial" w:hAnsi="Arial" w:cs="Arial"/>
                <w:color w:val="000000"/>
                <w:sz w:val="22"/>
                <w:szCs w:val="22"/>
              </w:rPr>
            </w:pPr>
            <w:r w:rsidRPr="7AFFB449">
              <w:rPr>
                <w:rFonts w:ascii="Arial" w:eastAsia="Arial" w:hAnsi="Arial" w:cs="Arial"/>
                <w:b/>
                <w:color w:val="000000"/>
                <w:sz w:val="22"/>
                <w:szCs w:val="22"/>
              </w:rPr>
              <w:t>Do you have any external dependencies?</w:t>
            </w:r>
          </w:p>
          <w:p w14:paraId="4B5A4EC8" w14:textId="1FA4B2EC" w:rsidR="0B415092" w:rsidRDefault="0B415092" w:rsidP="7AFFB449">
            <w:pPr>
              <w:pStyle w:val="paragraph"/>
              <w:tabs>
                <w:tab w:val="left" w:pos="2977"/>
              </w:tabs>
              <w:spacing w:after="0"/>
              <w:jc w:val="center"/>
              <w:rPr>
                <w:rFonts w:ascii="Arial" w:eastAsia="Arial" w:hAnsi="Arial" w:cs="Arial"/>
                <w:color w:val="000000"/>
                <w:sz w:val="22"/>
                <w:szCs w:val="22"/>
              </w:rPr>
            </w:pPr>
            <w:r w:rsidRPr="7AFFB449">
              <w:rPr>
                <w:rFonts w:ascii="Arial" w:eastAsia="Arial" w:hAnsi="Arial" w:cs="Arial"/>
                <w:b/>
                <w:bCs/>
                <w:color w:val="000000"/>
                <w:sz w:val="22"/>
                <w:szCs w:val="22"/>
              </w:rPr>
              <w:t>Have these dependencies and the associated dates been agreed with the delivering party?</w:t>
            </w:r>
          </w:p>
          <w:p w14:paraId="44BE3D4F" w14:textId="77777777" w:rsidR="00D84178" w:rsidRPr="00157EE5"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142CE4C"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AF12835"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0479AEBF" w14:textId="77777777" w:rsidTr="00AC3C18">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C764CE1" w14:textId="19715D83"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r w:rsidRPr="002678F7">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703D03" w14:textId="77777777" w:rsidR="00D84178" w:rsidRPr="00192EBD" w:rsidRDefault="00D84178" w:rsidP="00192EBD">
            <w:pPr>
              <w:pStyle w:val="paragraph"/>
              <w:tabs>
                <w:tab w:val="left" w:pos="2977"/>
              </w:tabs>
              <w:jc w:val="center"/>
              <w:textAlignment w:val="baseline"/>
              <w:rPr>
                <w:rFonts w:asciiTheme="minorHAnsi" w:hAnsiTheme="minorHAnsi" w:cstheme="minorBidi"/>
                <w:b/>
                <w:sz w:val="22"/>
                <w:szCs w:val="22"/>
              </w:rPr>
            </w:pPr>
            <w:r w:rsidRPr="33C714D2">
              <w:rPr>
                <w:rFonts w:asciiTheme="minorHAnsi" w:hAnsiTheme="minorHAnsi" w:cstheme="minorBidi"/>
                <w:b/>
                <w:sz w:val="22"/>
                <w:szCs w:val="22"/>
              </w:rPr>
              <w:t>Please provide details of your Hypercare arrangements and when these will be in place</w:t>
            </w:r>
          </w:p>
          <w:p w14:paraId="29E17DDF" w14:textId="61973E9C" w:rsidR="00D84178" w:rsidRPr="00192EBD" w:rsidRDefault="00D84178" w:rsidP="00192EBD">
            <w:pPr>
              <w:pStyle w:val="paragraph"/>
              <w:tabs>
                <w:tab w:val="left" w:pos="2977"/>
              </w:tabs>
              <w:jc w:val="center"/>
              <w:textAlignment w:val="baseline"/>
              <w:rPr>
                <w:rFonts w:asciiTheme="minorHAnsi" w:hAnsiTheme="minorHAnsi" w:cstheme="minorBidi"/>
                <w:i/>
                <w:sz w:val="22"/>
                <w:szCs w:val="22"/>
              </w:rPr>
            </w:pPr>
            <w:r w:rsidRPr="33C714D2">
              <w:rPr>
                <w:rFonts w:asciiTheme="minorHAnsi" w:hAnsiTheme="minorHAnsi" w:cstheme="minorBidi"/>
                <w:i/>
                <w:sz w:val="22"/>
                <w:szCs w:val="22"/>
              </w:rPr>
              <w:t>Hypercare arrangements to support the operation of the MHHS arrangements</w:t>
            </w:r>
            <w:r w:rsidR="00192EBD" w:rsidRPr="33C714D2">
              <w:rPr>
                <w:rFonts w:asciiTheme="minorHAnsi" w:hAnsiTheme="minorHAnsi" w:cstheme="minorBidi"/>
                <w:i/>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AA6AF6D"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7A4B326"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D84178" w:rsidRPr="00414736" w14:paraId="6AC36A17" w14:textId="77777777" w:rsidTr="00AC3C18">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4B318544" w14:textId="0443B64E"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641D93" w14:textId="1DDE30F4" w:rsidR="263DBD1F" w:rsidRPr="00192EBD" w:rsidRDefault="263DBD1F"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1471BBEB" w14:textId="1D8F7E81" w:rsidR="64A04437" w:rsidRPr="00192EBD" w:rsidRDefault="263DBD1F" w:rsidP="00192EBD">
            <w:pPr>
              <w:pStyle w:val="paragraph"/>
              <w:tabs>
                <w:tab w:val="left" w:pos="2977"/>
              </w:tabs>
              <w:jc w:val="center"/>
              <w:textAlignment w:val="baseline"/>
              <w:rPr>
                <w:rFonts w:asciiTheme="minorHAnsi" w:hAnsiTheme="minorHAnsi" w:cstheme="minorHAnsi"/>
                <w:b/>
                <w:bCs/>
                <w:sz w:val="22"/>
                <w:szCs w:val="22"/>
              </w:rPr>
            </w:pPr>
            <w:r w:rsidRPr="00192EBD">
              <w:rPr>
                <w:rFonts w:asciiTheme="minorHAnsi" w:hAnsiTheme="minorHAnsi" w:cstheme="minorHAnsi"/>
                <w:b/>
                <w:bCs/>
                <w:sz w:val="22"/>
                <w:szCs w:val="22"/>
              </w:rPr>
              <w:t>Should any of these risks become issues, please set out the planned actions you would take to resolve these issues</w:t>
            </w:r>
          </w:p>
          <w:p w14:paraId="327350A5" w14:textId="744240FF" w:rsidR="00D84178" w:rsidRPr="00192EBD" w:rsidRDefault="00D84178" w:rsidP="00192EBD">
            <w:pPr>
              <w:pStyle w:val="paragraph"/>
              <w:tabs>
                <w:tab w:val="left" w:pos="2977"/>
              </w:tabs>
              <w:jc w:val="center"/>
              <w:textAlignment w:val="baseline"/>
              <w:rPr>
                <w:rFonts w:asciiTheme="minorHAnsi" w:hAnsiTheme="minorHAnsi" w:cstheme="minorHAnsi"/>
                <w:i/>
                <w:iCs/>
                <w:sz w:val="22"/>
                <w:szCs w:val="22"/>
              </w:rPr>
            </w:pPr>
            <w:r w:rsidRPr="00192EBD">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CE98630" w14:textId="77777777" w:rsidR="00D84178" w:rsidRPr="00580AE1"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75CD9469" w14:textId="77777777" w:rsidR="00D84178" w:rsidRDefault="00D84178"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5C4E52C5" w14:textId="77777777" w:rsidR="00D84178" w:rsidRPr="00B43E98" w:rsidRDefault="00D84178" w:rsidP="00B43E98">
      <w:pPr>
        <w:pStyle w:val="ListParagraph"/>
        <w:spacing w:before="120" w:after="120" w:line="276" w:lineRule="auto"/>
        <w:jc w:val="both"/>
        <w:rPr>
          <w:rFonts w:cs="Arial"/>
          <w:bCs/>
          <w:i/>
          <w:iCs/>
          <w:sz w:val="22"/>
          <w:szCs w:val="22"/>
        </w:rPr>
      </w:pPr>
    </w:p>
    <w:p w14:paraId="32C77522" w14:textId="0AFCB34B" w:rsidR="00617569" w:rsidRDefault="0034177D" w:rsidP="00617569">
      <w:pPr>
        <w:pStyle w:val="Heading2"/>
      </w:pPr>
      <w:bookmarkStart w:id="12" w:name="_Toc194919305"/>
      <w:r>
        <w:t xml:space="preserve">Activities </w:t>
      </w:r>
      <w:r w:rsidR="00474340">
        <w:t>set out within the</w:t>
      </w:r>
      <w:r>
        <w:t xml:space="preserve"> M10 / M11 Cutover Plan</w:t>
      </w:r>
      <w:bookmarkEnd w:id="12"/>
    </w:p>
    <w:p w14:paraId="3079A822" w14:textId="363AA92A" w:rsidR="008820E1" w:rsidRPr="00DF67B9" w:rsidRDefault="008820E1" w:rsidP="008820E1">
      <w:pPr>
        <w:pStyle w:val="MHHSBody"/>
        <w:jc w:val="both"/>
        <w:rPr>
          <w:rFonts w:ascii="Arial" w:eastAsia="Arial" w:hAnsi="Arial" w:cs="Arial"/>
          <w:color w:val="000000"/>
          <w:sz w:val="22"/>
          <w:szCs w:val="22"/>
        </w:rPr>
      </w:pPr>
      <w:r w:rsidRPr="64A04437">
        <w:rPr>
          <w:rFonts w:ascii="Arial" w:hAnsi="Arial" w:cs="Arial"/>
          <w:b/>
          <w:sz w:val="22"/>
          <w:szCs w:val="22"/>
        </w:rPr>
        <w:t xml:space="preserve">Please be aware that the dates outlined in the M10/M11 Cutover Plan are not </w:t>
      </w:r>
      <w:r w:rsidRPr="64A04437">
        <w:rPr>
          <w:rFonts w:ascii="Arial" w:hAnsi="Arial" w:cs="Arial"/>
          <w:b/>
          <w:i/>
          <w:sz w:val="22"/>
          <w:szCs w:val="22"/>
        </w:rPr>
        <w:t>strictly</w:t>
      </w:r>
      <w:r w:rsidRPr="64A04437">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0D245FA9" w:rsidRPr="64A04437">
        <w:rPr>
          <w:rFonts w:ascii="Arial" w:eastAsia="Arial" w:hAnsi="Arial" w:cs="Arial"/>
          <w:color w:val="000000"/>
          <w:sz w:val="22"/>
          <w:szCs w:val="22"/>
        </w:rPr>
        <w:t>If you feel that any of these dates require change, please set out your rationale below.</w:t>
      </w:r>
    </w:p>
    <w:p w14:paraId="4633FCD0" w14:textId="77777777" w:rsidR="008820E1" w:rsidRPr="00DF67B9" w:rsidRDefault="008820E1" w:rsidP="008820E1">
      <w:pPr>
        <w:pStyle w:val="MHHSBody"/>
        <w:jc w:val="both"/>
        <w:rPr>
          <w:rFonts w:ascii="Arial" w:hAnsi="Arial" w:cs="Arial"/>
          <w:b/>
          <w:sz w:val="22"/>
          <w:szCs w:val="22"/>
        </w:rPr>
      </w:pPr>
      <w:r w:rsidRPr="64A04437">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4E33406" w14:textId="52E096B8" w:rsidR="00405A4E" w:rsidRPr="008820E1" w:rsidRDefault="008820E1" w:rsidP="00405A4E">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1FE5C482" w:rsidR="002F2E2C" w:rsidRPr="00485DB8" w:rsidRDefault="002F2E2C" w:rsidP="00780995">
      <w:pPr>
        <w:pStyle w:val="MHHSBody"/>
        <w:jc w:val="both"/>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1755"/>
        <w:gridCol w:w="1755"/>
        <w:gridCol w:w="1755"/>
        <w:gridCol w:w="1755"/>
        <w:gridCol w:w="1755"/>
      </w:tblGrid>
      <w:tr w:rsidR="64390F98" w14:paraId="1866509C" w14:textId="77777777" w:rsidTr="64390F98">
        <w:trPr>
          <w:trHeight w:val="300"/>
        </w:trPr>
        <w:tc>
          <w:tcPr>
            <w:tcW w:w="1755"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640735AD" w14:textId="1C6661EA"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Cutover Plan Reference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3F8AAA0" w14:textId="2406D295"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Activity</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3AAE7A4" w14:textId="4C93DF3F" w:rsidR="64390F98" w:rsidRDefault="64390F98" w:rsidP="64390F98">
            <w:pPr>
              <w:jc w:val="center"/>
              <w:rPr>
                <w:rFonts w:ascii="Arial" w:eastAsia="Arial" w:hAnsi="Arial" w:cs="Arial"/>
                <w:color w:val="FFFFFF" w:themeColor="background2"/>
              </w:rPr>
            </w:pPr>
            <w:r w:rsidRPr="64390F98">
              <w:rPr>
                <w:rFonts w:ascii="Arial" w:eastAsia="Arial" w:hAnsi="Arial" w:cs="Arial"/>
                <w:b/>
                <w:bCs/>
                <w:color w:val="FFFFFF" w:themeColor="background2"/>
                <w:sz w:val="22"/>
                <w:szCs w:val="22"/>
              </w:rPr>
              <w:t>S</w:t>
            </w:r>
            <w:r w:rsidRPr="64390F98">
              <w:rPr>
                <w:rFonts w:ascii="Arial" w:eastAsia="Arial" w:hAnsi="Arial" w:cs="Arial"/>
                <w:b/>
                <w:bCs/>
                <w:color w:val="FFFFFF" w:themeColor="background2"/>
              </w:rPr>
              <w:t>tart 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680B2FB" w14:textId="00532792"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D</w:t>
            </w:r>
            <w:r w:rsidRPr="64390F98">
              <w:rPr>
                <w:rFonts w:ascii="Arial" w:eastAsia="Arial" w:hAnsi="Arial" w:cs="Arial"/>
                <w:b/>
                <w:bCs/>
                <w:color w:val="FFFFFF" w:themeColor="background2"/>
              </w:rPr>
              <w:t xml:space="preserve">ue </w:t>
            </w:r>
            <w:r w:rsidRPr="64390F98">
              <w:rPr>
                <w:rFonts w:ascii="Arial" w:eastAsia="Arial" w:hAnsi="Arial" w:cs="Arial"/>
                <w:b/>
                <w:bCs/>
                <w:color w:val="FFFFFF" w:themeColor="background2"/>
                <w:sz w:val="22"/>
                <w:szCs w:val="22"/>
              </w:rPr>
              <w:t>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FE3F316" w14:textId="507BE83F" w:rsidR="64390F98" w:rsidRDefault="64390F98" w:rsidP="64390F98">
            <w:pPr>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 xml:space="preserve"> Date activity is due to be completed by/on</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4DBC996" w14:textId="3FFED899" w:rsidR="64390F98" w:rsidRDefault="64390F98" w:rsidP="64390F98">
            <w:pPr>
              <w:spacing w:before="240" w:after="240"/>
              <w:jc w:val="center"/>
              <w:rPr>
                <w:rFonts w:ascii="Arial" w:eastAsia="Arial" w:hAnsi="Arial" w:cs="Arial"/>
                <w:color w:val="FFFFFF" w:themeColor="background2"/>
                <w:sz w:val="22"/>
                <w:szCs w:val="22"/>
              </w:rPr>
            </w:pPr>
            <w:r w:rsidRPr="64390F98">
              <w:rPr>
                <w:rFonts w:ascii="Arial" w:eastAsia="Arial" w:hAnsi="Arial" w:cs="Arial"/>
                <w:b/>
                <w:bCs/>
                <w:color w:val="FFFFFF" w:themeColor="background2"/>
                <w:sz w:val="22"/>
                <w:szCs w:val="22"/>
              </w:rPr>
              <w:t>Commentary</w:t>
            </w:r>
          </w:p>
        </w:tc>
      </w:tr>
      <w:tr w:rsidR="64390F98" w14:paraId="3577DC54"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2E502C" w14:textId="77943CC2" w:rsidR="64390F98" w:rsidRDefault="006B4321" w:rsidP="64390F98">
            <w:pPr>
              <w:pStyle w:val="paragraph"/>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F39288" w14:textId="19EAFA9F" w:rsidR="64390F98" w:rsidRPr="006B4321" w:rsidRDefault="006B4321" w:rsidP="64390F98">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4390F98" w:rsidRPr="64390F98">
              <w:rPr>
                <w:rFonts w:asciiTheme="majorHAnsi" w:hAnsiTheme="majorHAnsi" w:cstheme="majorBidi"/>
                <w:sz w:val="22"/>
                <w:szCs w:val="22"/>
              </w:rPr>
              <w:t xml:space="preserve">Declaration from all Central Services and LDSOs that they are </w:t>
            </w:r>
            <w:proofErr w:type="gramStart"/>
            <w:r w:rsidR="64390F98" w:rsidRPr="64390F98">
              <w:rPr>
                <w:rFonts w:asciiTheme="majorHAnsi" w:hAnsiTheme="majorHAnsi" w:cstheme="majorBidi"/>
                <w:sz w:val="22"/>
                <w:szCs w:val="22"/>
              </w:rPr>
              <w:t>in a position</w:t>
            </w:r>
            <w:proofErr w:type="gramEnd"/>
            <w:r w:rsidR="64390F98" w:rsidRPr="64390F98">
              <w:rPr>
                <w:rFonts w:asciiTheme="majorHAnsi" w:hAnsiTheme="majorHAnsi" w:cstheme="majorBidi"/>
                <w:sz w:val="22"/>
                <w:szCs w:val="22"/>
              </w:rPr>
              <w:t xml:space="preserve"> to move forwards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F58528" w14:textId="435F9537"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94D80BF" w14:textId="44EC3825"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53BAB4F" w14:textId="2E49A212" w:rsidR="64390F98" w:rsidRDefault="64390F98" w:rsidP="64390F98">
            <w:pPr>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6B0708C" w14:textId="6DBFA99C"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r w:rsidR="64390F98" w14:paraId="066CFB57"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043155" w14:textId="1A32D2AE"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7.3.1</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C72114" w14:textId="0BC29209" w:rsidR="64390F98" w:rsidRDefault="64390F98" w:rsidP="64390F98">
            <w:pPr>
              <w:pStyle w:val="MHHSBody"/>
              <w:jc w:val="center"/>
              <w:rPr>
                <w:rFonts w:asciiTheme="majorHAnsi" w:hAnsiTheme="majorHAnsi" w:cstheme="majorBidi"/>
                <w:sz w:val="22"/>
                <w:szCs w:val="22"/>
              </w:rPr>
            </w:pPr>
            <w:r w:rsidRPr="64390F98">
              <w:rPr>
                <w:rFonts w:asciiTheme="majorHAnsi" w:hAnsiTheme="majorHAnsi" w:cstheme="majorBidi"/>
                <w:sz w:val="22"/>
                <w:szCs w:val="22"/>
              </w:rPr>
              <w:t>DTS</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F849456" w14:textId="0729B08D"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19/09/2025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D8BA86" w14:textId="37B90BBE" w:rsidR="64390F98" w:rsidRDefault="64390F98" w:rsidP="64390F98">
            <w:pPr>
              <w:pStyle w:val="paragraph"/>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1D17E8" w14:textId="04279282" w:rsidR="64390F98" w:rsidRDefault="64390F98" w:rsidP="64390F98">
            <w:pPr>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D2BDCBF" w14:textId="7F46C19E"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r w:rsidR="64390F98" w14:paraId="127DDB43" w14:textId="77777777" w:rsidTr="64390F98">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5D5CA6" w14:textId="56DFEC7A" w:rsidR="64390F98" w:rsidRDefault="006B4321" w:rsidP="64390F98">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3E2E1A" w14:textId="1E5EEDC0" w:rsidR="64390F98" w:rsidRPr="00CD7483" w:rsidRDefault="007E79B6" w:rsidP="64390F98">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64390F98" w:rsidRPr="64390F98">
              <w:rPr>
                <w:rFonts w:asciiTheme="majorHAnsi" w:hAnsiTheme="majorHAnsi" w:cstheme="majorBidi"/>
                <w:sz w:val="22"/>
                <w:szCs w:val="22"/>
              </w:rPr>
              <w:t>Self-Declaration from all Central Services and LDSOs that Cutover activities have been successfully carried out</w:t>
            </w:r>
            <w:r>
              <w:rPr>
                <w:rFonts w:asciiTheme="majorHAnsi" w:hAnsiTheme="majorHAnsi" w:cstheme="majorBidi"/>
                <w:sz w:val="22"/>
                <w:szCs w:val="22"/>
              </w:rPr>
              <w:t xml:space="preserve"> </w:t>
            </w:r>
            <w:r w:rsidR="00CD7483">
              <w:rPr>
                <w:rFonts w:asciiTheme="majorHAnsi" w:hAnsiTheme="majorHAnsi" w:cstheme="majorBidi"/>
                <w:b/>
                <w:bCs/>
                <w:sz w:val="22"/>
                <w:szCs w:val="22"/>
              </w:rPr>
              <w:t>(TORWG 23/09)</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1BA239" w14:textId="7C551936" w:rsidR="64390F98" w:rsidRDefault="64390F98" w:rsidP="64390F98">
            <w:pPr>
              <w:pStyle w:val="paragraph"/>
              <w:tabs>
                <w:tab w:val="left" w:pos="2977"/>
              </w:tabs>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1FEC5E" w14:textId="00B5FBC4" w:rsidR="64390F98" w:rsidRDefault="64390F98" w:rsidP="64390F98">
            <w:pPr>
              <w:pStyle w:val="paragraph"/>
              <w:tabs>
                <w:tab w:val="left" w:pos="2977"/>
              </w:tabs>
              <w:spacing w:before="0" w:beforeAutospacing="0" w:after="0" w:afterAutospacing="0"/>
              <w:jc w:val="center"/>
              <w:rPr>
                <w:rFonts w:asciiTheme="minorHAnsi" w:hAnsiTheme="minorHAnsi" w:cstheme="minorBidi"/>
                <w:sz w:val="22"/>
                <w:szCs w:val="22"/>
              </w:rPr>
            </w:pPr>
            <w:r w:rsidRPr="64390F98">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AC79E4" w14:textId="62EF5C2A" w:rsidR="64390F98" w:rsidRDefault="64390F98" w:rsidP="64390F98">
            <w:pPr>
              <w:tabs>
                <w:tab w:val="left" w:pos="2977"/>
              </w:tabs>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61C9B5" w14:textId="5A68589C" w:rsidR="64390F98" w:rsidRDefault="64390F98" w:rsidP="64390F98">
            <w:pPr>
              <w:spacing w:before="240" w:after="240"/>
              <w:jc w:val="center"/>
              <w:rPr>
                <w:rFonts w:ascii="Arial" w:eastAsia="Arial" w:hAnsi="Arial" w:cs="Arial"/>
                <w:color w:val="000000"/>
                <w:sz w:val="22"/>
                <w:szCs w:val="22"/>
              </w:rPr>
            </w:pPr>
            <w:r w:rsidRPr="64390F98">
              <w:rPr>
                <w:rFonts w:ascii="Arial" w:eastAsia="Arial" w:hAnsi="Arial" w:cs="Arial"/>
                <w:color w:val="000000"/>
                <w:sz w:val="22"/>
                <w:szCs w:val="22"/>
              </w:rPr>
              <w:t xml:space="preserve"> </w:t>
            </w:r>
          </w:p>
        </w:tc>
      </w:tr>
    </w:tbl>
    <w:p w14:paraId="4FF428D2" w14:textId="77777777" w:rsidR="007F0DD7" w:rsidRDefault="007F0DD7" w:rsidP="007F0DD7">
      <w:pPr>
        <w:pStyle w:val="Heading1"/>
        <w:rPr>
          <w:sz w:val="24"/>
          <w:szCs w:val="24"/>
        </w:rPr>
      </w:pPr>
      <w:bookmarkStart w:id="13" w:name="_Toc194919306"/>
      <w:r>
        <w:rPr>
          <w:sz w:val="24"/>
          <w:szCs w:val="24"/>
        </w:rPr>
        <w:t>Cutover Contact Details</w:t>
      </w:r>
      <w:bookmarkEnd w:id="13"/>
    </w:p>
    <w:p w14:paraId="64CEE704" w14:textId="77777777" w:rsidR="007F0DD7" w:rsidRDefault="007F0DD7" w:rsidP="007F0DD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E8C31F3" w14:textId="14DCA706" w:rsidR="002F2E2C" w:rsidRPr="00485DB8" w:rsidRDefault="007F0DD7" w:rsidP="00780995">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83E3F" w14:textId="77777777" w:rsidR="000F715E" w:rsidRDefault="000F715E" w:rsidP="007F1A2A">
      <w:r>
        <w:separator/>
      </w:r>
    </w:p>
  </w:endnote>
  <w:endnote w:type="continuationSeparator" w:id="0">
    <w:p w14:paraId="08ECED63" w14:textId="77777777" w:rsidR="000F715E" w:rsidRDefault="000F715E" w:rsidP="007F1A2A">
      <w:r>
        <w:continuationSeparator/>
      </w:r>
    </w:p>
  </w:endnote>
  <w:endnote w:type="continuationNotice" w:id="1">
    <w:p w14:paraId="49F2408B" w14:textId="77777777" w:rsidR="000F715E" w:rsidRDefault="000F7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4137CF1D"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7C15A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5253B26A"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C15A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5735" w14:textId="77777777" w:rsidR="000F715E" w:rsidRDefault="000F715E" w:rsidP="007F1A2A">
      <w:r>
        <w:separator/>
      </w:r>
    </w:p>
  </w:footnote>
  <w:footnote w:type="continuationSeparator" w:id="0">
    <w:p w14:paraId="6378F1B8" w14:textId="77777777" w:rsidR="000F715E" w:rsidRDefault="000F715E" w:rsidP="007F1A2A">
      <w:r>
        <w:continuationSeparator/>
      </w:r>
    </w:p>
  </w:footnote>
  <w:footnote w:type="continuationNotice" w:id="1">
    <w:p w14:paraId="30BFA6B3" w14:textId="77777777" w:rsidR="000F715E" w:rsidRDefault="000F7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416ECC9E"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4347351C"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5D4ECD3A"/>
    <w:lvl w:ilvl="0" w:tplc="EE143C64">
      <w:start w:val="2"/>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4E6954"/>
    <w:multiLevelType w:val="hybridMultilevel"/>
    <w:tmpl w:val="BA2CB1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A98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8"/>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9"/>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2033220821">
    <w:abstractNumId w:val="17"/>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5E"/>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5F7"/>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BD"/>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3A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13"/>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33A"/>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6F3A"/>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6F97"/>
    <w:rsid w:val="002671E0"/>
    <w:rsid w:val="0026756E"/>
    <w:rsid w:val="002675B2"/>
    <w:rsid w:val="002675B9"/>
    <w:rsid w:val="002678F7"/>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3E1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0C"/>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A4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79B"/>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745"/>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19B"/>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2A4"/>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3A2C"/>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4C"/>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321"/>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0B2"/>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99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5AD"/>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B6"/>
    <w:rsid w:val="007E79E6"/>
    <w:rsid w:val="007E79FC"/>
    <w:rsid w:val="007E7B48"/>
    <w:rsid w:val="007E7BB9"/>
    <w:rsid w:val="007E7FBA"/>
    <w:rsid w:val="007F0217"/>
    <w:rsid w:val="007F0518"/>
    <w:rsid w:val="007F051C"/>
    <w:rsid w:val="007F06BC"/>
    <w:rsid w:val="007F06C8"/>
    <w:rsid w:val="007F074B"/>
    <w:rsid w:val="007F0979"/>
    <w:rsid w:val="007F0BFF"/>
    <w:rsid w:val="007F0DD7"/>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0E1"/>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A4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3"/>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3E98"/>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6B9"/>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A55"/>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427"/>
    <w:rsid w:val="00CD7483"/>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75"/>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78"/>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2EF8"/>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47D"/>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397"/>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4B9D6CD"/>
    <w:rsid w:val="04FCE2CB"/>
    <w:rsid w:val="05A06B5A"/>
    <w:rsid w:val="060FC01A"/>
    <w:rsid w:val="06157753"/>
    <w:rsid w:val="0651A191"/>
    <w:rsid w:val="06A3F609"/>
    <w:rsid w:val="06FF5AD5"/>
    <w:rsid w:val="0712C6F9"/>
    <w:rsid w:val="08BF0505"/>
    <w:rsid w:val="08DC726E"/>
    <w:rsid w:val="09A7D224"/>
    <w:rsid w:val="0A988B0F"/>
    <w:rsid w:val="0ACDE100"/>
    <w:rsid w:val="0AFD7C1D"/>
    <w:rsid w:val="0B415092"/>
    <w:rsid w:val="0B680657"/>
    <w:rsid w:val="0B6AFAD4"/>
    <w:rsid w:val="0B7BBA7D"/>
    <w:rsid w:val="0CDD0F86"/>
    <w:rsid w:val="0D245FA9"/>
    <w:rsid w:val="0D370C13"/>
    <w:rsid w:val="0DDC62E2"/>
    <w:rsid w:val="0E579E75"/>
    <w:rsid w:val="0EBADBA7"/>
    <w:rsid w:val="0EC1D809"/>
    <w:rsid w:val="0EEE6C7A"/>
    <w:rsid w:val="10700480"/>
    <w:rsid w:val="10BD524A"/>
    <w:rsid w:val="10F7B837"/>
    <w:rsid w:val="115012A8"/>
    <w:rsid w:val="1156D4CA"/>
    <w:rsid w:val="116B65F3"/>
    <w:rsid w:val="1295F40E"/>
    <w:rsid w:val="12B8E33C"/>
    <w:rsid w:val="13772FB4"/>
    <w:rsid w:val="13972AF0"/>
    <w:rsid w:val="13EA87BE"/>
    <w:rsid w:val="1405CD9C"/>
    <w:rsid w:val="1497499D"/>
    <w:rsid w:val="14A374FB"/>
    <w:rsid w:val="1510113D"/>
    <w:rsid w:val="154496A3"/>
    <w:rsid w:val="15A07E7B"/>
    <w:rsid w:val="15C6E996"/>
    <w:rsid w:val="16F6123A"/>
    <w:rsid w:val="1811FDA9"/>
    <w:rsid w:val="18663EEC"/>
    <w:rsid w:val="189D45F7"/>
    <w:rsid w:val="18F79516"/>
    <w:rsid w:val="1924F60C"/>
    <w:rsid w:val="19595BDD"/>
    <w:rsid w:val="1A54E774"/>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3DBD1F"/>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3AEE486"/>
    <w:rsid w:val="33C714D2"/>
    <w:rsid w:val="352D0398"/>
    <w:rsid w:val="35F1AC97"/>
    <w:rsid w:val="360568DA"/>
    <w:rsid w:val="36126F19"/>
    <w:rsid w:val="368B458C"/>
    <w:rsid w:val="38420036"/>
    <w:rsid w:val="3874B086"/>
    <w:rsid w:val="398DABC9"/>
    <w:rsid w:val="39C5C4AA"/>
    <w:rsid w:val="3AE3147B"/>
    <w:rsid w:val="3C30E0D3"/>
    <w:rsid w:val="3C9C0349"/>
    <w:rsid w:val="3D899661"/>
    <w:rsid w:val="3F662D3F"/>
    <w:rsid w:val="3FB027A6"/>
    <w:rsid w:val="3FB629F8"/>
    <w:rsid w:val="40290C83"/>
    <w:rsid w:val="404FB111"/>
    <w:rsid w:val="415C74D7"/>
    <w:rsid w:val="41862E85"/>
    <w:rsid w:val="41A48D83"/>
    <w:rsid w:val="41AD7AEF"/>
    <w:rsid w:val="42077F1C"/>
    <w:rsid w:val="4208D2AB"/>
    <w:rsid w:val="4287D22F"/>
    <w:rsid w:val="4322C7E7"/>
    <w:rsid w:val="436867FA"/>
    <w:rsid w:val="43855AFF"/>
    <w:rsid w:val="44A67DB6"/>
    <w:rsid w:val="4623643E"/>
    <w:rsid w:val="46302FF0"/>
    <w:rsid w:val="463A0E6D"/>
    <w:rsid w:val="47143ED8"/>
    <w:rsid w:val="4729A54F"/>
    <w:rsid w:val="479A9484"/>
    <w:rsid w:val="490CEDA6"/>
    <w:rsid w:val="49DE898D"/>
    <w:rsid w:val="4A67F050"/>
    <w:rsid w:val="4AD39531"/>
    <w:rsid w:val="4B6E09A3"/>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B9F5CE"/>
    <w:rsid w:val="54DA1F78"/>
    <w:rsid w:val="54F0A1BA"/>
    <w:rsid w:val="557AA2B5"/>
    <w:rsid w:val="55C6AB98"/>
    <w:rsid w:val="55F46770"/>
    <w:rsid w:val="5709912D"/>
    <w:rsid w:val="571CF592"/>
    <w:rsid w:val="574E53A7"/>
    <w:rsid w:val="57E8DF2A"/>
    <w:rsid w:val="588E857F"/>
    <w:rsid w:val="58DEE1FA"/>
    <w:rsid w:val="5A79DC92"/>
    <w:rsid w:val="5A9B6A5C"/>
    <w:rsid w:val="5B1D4A5C"/>
    <w:rsid w:val="5C119638"/>
    <w:rsid w:val="5CE1FBB6"/>
    <w:rsid w:val="5DB2F1F5"/>
    <w:rsid w:val="5E462E83"/>
    <w:rsid w:val="60F92313"/>
    <w:rsid w:val="615F720A"/>
    <w:rsid w:val="61CAFB9F"/>
    <w:rsid w:val="61F08630"/>
    <w:rsid w:val="626617B4"/>
    <w:rsid w:val="62BDD2B6"/>
    <w:rsid w:val="631E322E"/>
    <w:rsid w:val="637C2580"/>
    <w:rsid w:val="639A2C06"/>
    <w:rsid w:val="63AB83F4"/>
    <w:rsid w:val="64390F98"/>
    <w:rsid w:val="6459D967"/>
    <w:rsid w:val="6466D319"/>
    <w:rsid w:val="64853388"/>
    <w:rsid w:val="64A04437"/>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6C5188"/>
    <w:rsid w:val="6E108099"/>
    <w:rsid w:val="6E26C716"/>
    <w:rsid w:val="6E78E929"/>
    <w:rsid w:val="6E82CFC0"/>
    <w:rsid w:val="6F8C12CF"/>
    <w:rsid w:val="6FBBEF07"/>
    <w:rsid w:val="6FE73CF9"/>
    <w:rsid w:val="705F670E"/>
    <w:rsid w:val="70683877"/>
    <w:rsid w:val="708B75EF"/>
    <w:rsid w:val="70EA1F35"/>
    <w:rsid w:val="7111EF57"/>
    <w:rsid w:val="731AB132"/>
    <w:rsid w:val="7427CD6C"/>
    <w:rsid w:val="7542954D"/>
    <w:rsid w:val="7599B49E"/>
    <w:rsid w:val="76DAD2AB"/>
    <w:rsid w:val="76FC24BF"/>
    <w:rsid w:val="77655C53"/>
    <w:rsid w:val="77C74CCD"/>
    <w:rsid w:val="77C76C62"/>
    <w:rsid w:val="77DAE08D"/>
    <w:rsid w:val="7872EA7E"/>
    <w:rsid w:val="78DA41CF"/>
    <w:rsid w:val="791E7737"/>
    <w:rsid w:val="7956B402"/>
    <w:rsid w:val="79B65223"/>
    <w:rsid w:val="7A303631"/>
    <w:rsid w:val="7AFFB449"/>
    <w:rsid w:val="7B0B216A"/>
    <w:rsid w:val="7B53F354"/>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BCD0234E-9B6D-4906-9A58-A3FDED5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MHHS-DEL3636</DocNumber>
    <V xmlns="bd33e3ac-2b0a-46b1-bdf5-c59f013ac619">1.0</V>
    <ShortName1 xmlns="bd33e3ac-2b0a-46b1-bdf5-c59f013ac619">MHHS Participant Cutover Plan - ElectraLink</ShortName1>
    <Thenme xmlns="bd33e3ac-2b0a-46b1-bdf5-c59f013ac619">MHHS Participant Cutover Plan - Central Parties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8F4DFA29-2C40-48E3-A44C-81388C7FE933}"/>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Links>
    <vt:vector size="174" baseType="variant">
      <vt:variant>
        <vt:i4>1835059</vt:i4>
      </vt:variant>
      <vt:variant>
        <vt:i4>170</vt:i4>
      </vt:variant>
      <vt:variant>
        <vt:i4>0</vt:i4>
      </vt:variant>
      <vt:variant>
        <vt:i4>5</vt:i4>
      </vt:variant>
      <vt:variant>
        <vt:lpwstr/>
      </vt:variant>
      <vt:variant>
        <vt:lpwstr>_Toc190853790</vt:lpwstr>
      </vt:variant>
      <vt:variant>
        <vt:i4>1900595</vt:i4>
      </vt:variant>
      <vt:variant>
        <vt:i4>164</vt:i4>
      </vt:variant>
      <vt:variant>
        <vt:i4>0</vt:i4>
      </vt:variant>
      <vt:variant>
        <vt:i4>5</vt:i4>
      </vt:variant>
      <vt:variant>
        <vt:lpwstr/>
      </vt:variant>
      <vt:variant>
        <vt:lpwstr>_Toc190853789</vt:lpwstr>
      </vt:variant>
      <vt:variant>
        <vt:i4>1900595</vt:i4>
      </vt:variant>
      <vt:variant>
        <vt:i4>158</vt:i4>
      </vt:variant>
      <vt:variant>
        <vt:i4>0</vt:i4>
      </vt:variant>
      <vt:variant>
        <vt:i4>5</vt:i4>
      </vt:variant>
      <vt:variant>
        <vt:lpwstr/>
      </vt:variant>
      <vt:variant>
        <vt:lpwstr>_Toc190853788</vt:lpwstr>
      </vt:variant>
      <vt:variant>
        <vt:i4>1900595</vt:i4>
      </vt:variant>
      <vt:variant>
        <vt:i4>152</vt:i4>
      </vt:variant>
      <vt:variant>
        <vt:i4>0</vt:i4>
      </vt:variant>
      <vt:variant>
        <vt:i4>5</vt:i4>
      </vt:variant>
      <vt:variant>
        <vt:lpwstr/>
      </vt:variant>
      <vt:variant>
        <vt:lpwstr>_Toc190853787</vt:lpwstr>
      </vt:variant>
      <vt:variant>
        <vt:i4>1900595</vt:i4>
      </vt:variant>
      <vt:variant>
        <vt:i4>146</vt:i4>
      </vt:variant>
      <vt:variant>
        <vt:i4>0</vt:i4>
      </vt:variant>
      <vt:variant>
        <vt:i4>5</vt:i4>
      </vt:variant>
      <vt:variant>
        <vt:lpwstr/>
      </vt:variant>
      <vt:variant>
        <vt:lpwstr>_Toc190853786</vt:lpwstr>
      </vt:variant>
      <vt:variant>
        <vt:i4>1900595</vt:i4>
      </vt:variant>
      <vt:variant>
        <vt:i4>140</vt:i4>
      </vt:variant>
      <vt:variant>
        <vt:i4>0</vt:i4>
      </vt:variant>
      <vt:variant>
        <vt:i4>5</vt:i4>
      </vt:variant>
      <vt:variant>
        <vt:lpwstr/>
      </vt:variant>
      <vt:variant>
        <vt:lpwstr>_Toc190853785</vt:lpwstr>
      </vt:variant>
      <vt:variant>
        <vt:i4>1900595</vt:i4>
      </vt:variant>
      <vt:variant>
        <vt:i4>134</vt:i4>
      </vt:variant>
      <vt:variant>
        <vt:i4>0</vt:i4>
      </vt:variant>
      <vt:variant>
        <vt:i4>5</vt:i4>
      </vt:variant>
      <vt:variant>
        <vt:lpwstr/>
      </vt:variant>
      <vt:variant>
        <vt:lpwstr>_Toc190853784</vt:lpwstr>
      </vt:variant>
      <vt:variant>
        <vt:i4>1900595</vt:i4>
      </vt:variant>
      <vt:variant>
        <vt:i4>128</vt:i4>
      </vt:variant>
      <vt:variant>
        <vt:i4>0</vt:i4>
      </vt:variant>
      <vt:variant>
        <vt:i4>5</vt:i4>
      </vt:variant>
      <vt:variant>
        <vt:lpwstr/>
      </vt:variant>
      <vt:variant>
        <vt:lpwstr>_Toc190853783</vt:lpwstr>
      </vt:variant>
      <vt:variant>
        <vt:i4>1900595</vt:i4>
      </vt:variant>
      <vt:variant>
        <vt:i4>122</vt:i4>
      </vt:variant>
      <vt:variant>
        <vt:i4>0</vt:i4>
      </vt:variant>
      <vt:variant>
        <vt:i4>5</vt:i4>
      </vt:variant>
      <vt:variant>
        <vt:lpwstr/>
      </vt:variant>
      <vt:variant>
        <vt:lpwstr>_Toc190853782</vt:lpwstr>
      </vt:variant>
      <vt:variant>
        <vt:i4>1900595</vt:i4>
      </vt:variant>
      <vt:variant>
        <vt:i4>116</vt:i4>
      </vt:variant>
      <vt:variant>
        <vt:i4>0</vt:i4>
      </vt:variant>
      <vt:variant>
        <vt:i4>5</vt:i4>
      </vt:variant>
      <vt:variant>
        <vt:lpwstr/>
      </vt:variant>
      <vt:variant>
        <vt:lpwstr>_Toc190853781</vt:lpwstr>
      </vt:variant>
      <vt:variant>
        <vt:i4>1900595</vt:i4>
      </vt:variant>
      <vt:variant>
        <vt:i4>110</vt:i4>
      </vt:variant>
      <vt:variant>
        <vt:i4>0</vt:i4>
      </vt:variant>
      <vt:variant>
        <vt:i4>5</vt:i4>
      </vt:variant>
      <vt:variant>
        <vt:lpwstr/>
      </vt:variant>
      <vt:variant>
        <vt:lpwstr>_Toc190853780</vt:lpwstr>
      </vt:variant>
      <vt:variant>
        <vt:i4>1179699</vt:i4>
      </vt:variant>
      <vt:variant>
        <vt:i4>104</vt:i4>
      </vt:variant>
      <vt:variant>
        <vt:i4>0</vt:i4>
      </vt:variant>
      <vt:variant>
        <vt:i4>5</vt:i4>
      </vt:variant>
      <vt:variant>
        <vt:lpwstr/>
      </vt:variant>
      <vt:variant>
        <vt:lpwstr>_Toc190853779</vt:lpwstr>
      </vt:variant>
      <vt:variant>
        <vt:i4>1179699</vt:i4>
      </vt:variant>
      <vt:variant>
        <vt:i4>98</vt:i4>
      </vt:variant>
      <vt:variant>
        <vt:i4>0</vt:i4>
      </vt:variant>
      <vt:variant>
        <vt:i4>5</vt:i4>
      </vt:variant>
      <vt:variant>
        <vt:lpwstr/>
      </vt:variant>
      <vt:variant>
        <vt:lpwstr>_Toc190853778</vt:lpwstr>
      </vt:variant>
      <vt:variant>
        <vt:i4>1179699</vt:i4>
      </vt:variant>
      <vt:variant>
        <vt:i4>92</vt:i4>
      </vt:variant>
      <vt:variant>
        <vt:i4>0</vt:i4>
      </vt:variant>
      <vt:variant>
        <vt:i4>5</vt:i4>
      </vt:variant>
      <vt:variant>
        <vt:lpwstr/>
      </vt:variant>
      <vt:variant>
        <vt:lpwstr>_Toc190853777</vt:lpwstr>
      </vt:variant>
      <vt:variant>
        <vt:i4>1179699</vt:i4>
      </vt:variant>
      <vt:variant>
        <vt:i4>86</vt:i4>
      </vt:variant>
      <vt:variant>
        <vt:i4>0</vt:i4>
      </vt:variant>
      <vt:variant>
        <vt:i4>5</vt:i4>
      </vt:variant>
      <vt:variant>
        <vt:lpwstr/>
      </vt:variant>
      <vt:variant>
        <vt:lpwstr>_Toc190853776</vt:lpwstr>
      </vt:variant>
      <vt:variant>
        <vt:i4>1179699</vt:i4>
      </vt:variant>
      <vt:variant>
        <vt:i4>80</vt:i4>
      </vt:variant>
      <vt:variant>
        <vt:i4>0</vt:i4>
      </vt:variant>
      <vt:variant>
        <vt:i4>5</vt:i4>
      </vt:variant>
      <vt:variant>
        <vt:lpwstr/>
      </vt:variant>
      <vt:variant>
        <vt:lpwstr>_Toc190853775</vt:lpwstr>
      </vt:variant>
      <vt:variant>
        <vt:i4>1179699</vt:i4>
      </vt:variant>
      <vt:variant>
        <vt:i4>74</vt:i4>
      </vt:variant>
      <vt:variant>
        <vt:i4>0</vt:i4>
      </vt:variant>
      <vt:variant>
        <vt:i4>5</vt:i4>
      </vt:variant>
      <vt:variant>
        <vt:lpwstr/>
      </vt:variant>
      <vt:variant>
        <vt:lpwstr>_Toc190853774</vt:lpwstr>
      </vt:variant>
      <vt:variant>
        <vt:i4>1179699</vt:i4>
      </vt:variant>
      <vt:variant>
        <vt:i4>68</vt:i4>
      </vt:variant>
      <vt:variant>
        <vt:i4>0</vt:i4>
      </vt:variant>
      <vt:variant>
        <vt:i4>5</vt:i4>
      </vt:variant>
      <vt:variant>
        <vt:lpwstr/>
      </vt:variant>
      <vt:variant>
        <vt:lpwstr>_Toc190853773</vt:lpwstr>
      </vt:variant>
      <vt:variant>
        <vt:i4>1179699</vt:i4>
      </vt:variant>
      <vt:variant>
        <vt:i4>62</vt:i4>
      </vt:variant>
      <vt:variant>
        <vt:i4>0</vt:i4>
      </vt:variant>
      <vt:variant>
        <vt:i4>5</vt:i4>
      </vt:variant>
      <vt:variant>
        <vt:lpwstr/>
      </vt:variant>
      <vt:variant>
        <vt:lpwstr>_Toc190853772</vt:lpwstr>
      </vt:variant>
      <vt:variant>
        <vt:i4>1179699</vt:i4>
      </vt:variant>
      <vt:variant>
        <vt:i4>56</vt:i4>
      </vt:variant>
      <vt:variant>
        <vt:i4>0</vt:i4>
      </vt:variant>
      <vt:variant>
        <vt:i4>5</vt:i4>
      </vt:variant>
      <vt:variant>
        <vt:lpwstr/>
      </vt:variant>
      <vt:variant>
        <vt:lpwstr>_Toc190853771</vt:lpwstr>
      </vt:variant>
      <vt:variant>
        <vt:i4>1179699</vt:i4>
      </vt:variant>
      <vt:variant>
        <vt:i4>50</vt:i4>
      </vt:variant>
      <vt:variant>
        <vt:i4>0</vt:i4>
      </vt:variant>
      <vt:variant>
        <vt:i4>5</vt:i4>
      </vt:variant>
      <vt:variant>
        <vt:lpwstr/>
      </vt:variant>
      <vt:variant>
        <vt:lpwstr>_Toc190853770</vt:lpwstr>
      </vt:variant>
      <vt:variant>
        <vt:i4>1245235</vt:i4>
      </vt:variant>
      <vt:variant>
        <vt:i4>44</vt:i4>
      </vt:variant>
      <vt:variant>
        <vt:i4>0</vt:i4>
      </vt:variant>
      <vt:variant>
        <vt:i4>5</vt:i4>
      </vt:variant>
      <vt:variant>
        <vt:lpwstr/>
      </vt:variant>
      <vt:variant>
        <vt:lpwstr>_Toc190853769</vt:lpwstr>
      </vt:variant>
      <vt:variant>
        <vt:i4>1245235</vt:i4>
      </vt:variant>
      <vt:variant>
        <vt:i4>38</vt:i4>
      </vt:variant>
      <vt:variant>
        <vt:i4>0</vt:i4>
      </vt:variant>
      <vt:variant>
        <vt:i4>5</vt:i4>
      </vt:variant>
      <vt:variant>
        <vt:lpwstr/>
      </vt:variant>
      <vt:variant>
        <vt:lpwstr>_Toc190853768</vt:lpwstr>
      </vt:variant>
      <vt:variant>
        <vt:i4>1245235</vt:i4>
      </vt:variant>
      <vt:variant>
        <vt:i4>32</vt:i4>
      </vt:variant>
      <vt:variant>
        <vt:i4>0</vt:i4>
      </vt:variant>
      <vt:variant>
        <vt:i4>5</vt:i4>
      </vt:variant>
      <vt:variant>
        <vt:lpwstr/>
      </vt:variant>
      <vt:variant>
        <vt:lpwstr>_Toc190853767</vt:lpwstr>
      </vt:variant>
      <vt:variant>
        <vt:i4>1245235</vt:i4>
      </vt:variant>
      <vt:variant>
        <vt:i4>26</vt:i4>
      </vt:variant>
      <vt:variant>
        <vt:i4>0</vt:i4>
      </vt:variant>
      <vt:variant>
        <vt:i4>5</vt:i4>
      </vt:variant>
      <vt:variant>
        <vt:lpwstr/>
      </vt:variant>
      <vt:variant>
        <vt:lpwstr>_Toc190853766</vt:lpwstr>
      </vt:variant>
      <vt:variant>
        <vt:i4>1245235</vt:i4>
      </vt:variant>
      <vt:variant>
        <vt:i4>20</vt:i4>
      </vt:variant>
      <vt:variant>
        <vt:i4>0</vt:i4>
      </vt:variant>
      <vt:variant>
        <vt:i4>5</vt:i4>
      </vt:variant>
      <vt:variant>
        <vt:lpwstr/>
      </vt:variant>
      <vt:variant>
        <vt:lpwstr>_Toc190853765</vt:lpwstr>
      </vt:variant>
      <vt:variant>
        <vt:i4>1245235</vt:i4>
      </vt:variant>
      <vt:variant>
        <vt:i4>14</vt:i4>
      </vt:variant>
      <vt:variant>
        <vt:i4>0</vt:i4>
      </vt:variant>
      <vt:variant>
        <vt:i4>5</vt:i4>
      </vt:variant>
      <vt:variant>
        <vt:lpwstr/>
      </vt:variant>
      <vt:variant>
        <vt:lpwstr>_Toc190853764</vt:lpwstr>
      </vt:variant>
      <vt:variant>
        <vt:i4>1245235</vt:i4>
      </vt:variant>
      <vt:variant>
        <vt:i4>8</vt:i4>
      </vt:variant>
      <vt:variant>
        <vt:i4>0</vt:i4>
      </vt:variant>
      <vt:variant>
        <vt:i4>5</vt:i4>
      </vt:variant>
      <vt:variant>
        <vt:lpwstr/>
      </vt:variant>
      <vt:variant>
        <vt:lpwstr>_Toc190853763</vt:lpwstr>
      </vt:variant>
      <vt:variant>
        <vt:i4>1245235</vt:i4>
      </vt:variant>
      <vt:variant>
        <vt:i4>2</vt:i4>
      </vt:variant>
      <vt:variant>
        <vt:i4>0</vt:i4>
      </vt:variant>
      <vt:variant>
        <vt:i4>5</vt:i4>
      </vt:variant>
      <vt:variant>
        <vt:lpwstr/>
      </vt:variant>
      <vt:variant>
        <vt:lpwstr>_Toc190853762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34</cp:revision>
  <cp:lastPrinted>2024-02-29T00:22:00Z</cp:lastPrinted>
  <dcterms:created xsi:type="dcterms:W3CDTF">2025-02-20T15:22:00Z</dcterms:created>
  <dcterms:modified xsi:type="dcterms:W3CDTF">2025-04-10T12:34:00Z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